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A15" w:rsidRPr="00B07A15" w:rsidRDefault="00B07A15" w:rsidP="00B07A15">
      <w:pPr>
        <w:shd w:val="clear" w:color="auto" w:fill="FFFFFF"/>
        <w:spacing w:after="150"/>
        <w:ind w:firstLine="0"/>
        <w:contextualSpacing w:val="0"/>
        <w:jc w:val="left"/>
        <w:rPr>
          <w:rFonts w:eastAsia="Times New Roman" w:cs="Times New Roman"/>
          <w:color w:val="000000"/>
          <w:szCs w:val="28"/>
          <w:lang w:eastAsia="ru-RU"/>
        </w:rPr>
      </w:pPr>
      <w:bookmarkStart w:id="0" w:name="_GoBack"/>
      <w:r w:rsidRPr="00B07A15">
        <w:rPr>
          <w:rFonts w:eastAsia="Times New Roman" w:cs="Times New Roman"/>
          <w:b/>
          <w:bCs/>
          <w:color w:val="339933"/>
          <w:szCs w:val="28"/>
          <w:lang w:eastAsia="ru-RU"/>
        </w:rPr>
        <w:t>Содержание образовательного процесса</w:t>
      </w:r>
    </w:p>
    <w:bookmarkEnd w:id="0"/>
    <w:p w:rsidR="00B07A15" w:rsidRPr="00B07A15" w:rsidRDefault="00B07A15" w:rsidP="00B07A15">
      <w:pPr>
        <w:spacing w:after="150"/>
        <w:ind w:firstLine="0"/>
        <w:contextualSpacing w:val="0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07A1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Образовательная программа дошкольного образования МБДОУ "Детский сад №27" (далее – ОП ДО Учреждения) – это нормативно-управленческий документ Учреждения, характеризующий специфику содержания образования и особенности учебно-воспитательного процесса. ОП ДО Учреждения разработана в соответствии с требованиями федерального государственного образовательного стандарта дошкольного образования (приказ </w:t>
      </w:r>
      <w:proofErr w:type="spellStart"/>
      <w:r w:rsidRPr="00B07A15">
        <w:rPr>
          <w:rFonts w:eastAsia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B07A1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России от 17.10.2013 № 1155) и ФОП ДО.</w:t>
      </w:r>
    </w:p>
    <w:p w:rsidR="00B07A15" w:rsidRPr="00B07A15" w:rsidRDefault="00B07A15" w:rsidP="00B07A15">
      <w:pPr>
        <w:spacing w:after="150"/>
        <w:ind w:firstLine="0"/>
        <w:contextualSpacing w:val="0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07A15">
        <w:rPr>
          <w:rFonts w:eastAsia="Times New Roman" w:cs="Times New Roman"/>
          <w:color w:val="000000"/>
          <w:sz w:val="24"/>
          <w:szCs w:val="24"/>
          <w:lang w:eastAsia="ru-RU"/>
        </w:rPr>
        <w:t> ОП ДО Учреждения 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детей дошкольного возраста.</w:t>
      </w:r>
    </w:p>
    <w:p w:rsidR="00B07A15" w:rsidRPr="00B07A15" w:rsidRDefault="00B07A15" w:rsidP="00B07A15">
      <w:pPr>
        <w:spacing w:after="150"/>
        <w:ind w:firstLine="0"/>
        <w:contextualSpacing w:val="0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07A15">
        <w:rPr>
          <w:rFonts w:eastAsia="Times New Roman" w:cs="Times New Roman"/>
          <w:color w:val="000000"/>
          <w:sz w:val="24"/>
          <w:szCs w:val="24"/>
          <w:lang w:eastAsia="ru-RU"/>
        </w:rPr>
        <w:t>Содержание ОП ДО Учреждения ориентировано на детей групп общеразвивающей направленности (9 групп) в возрасте от 1,6 до 7 лет с учетом индивидуальных потребностей ребенка, связанных с его жизненной ситуацией и состоянием здоровья, определяющих особые условия получения им образования, индивидуальных потребностей детей и в соответствии с ФГОС ДО и ФОП ДО.</w:t>
      </w:r>
    </w:p>
    <w:p w:rsidR="00B07A15" w:rsidRPr="00B07A15" w:rsidRDefault="00B07A15" w:rsidP="00B07A15">
      <w:pPr>
        <w:spacing w:after="150"/>
        <w:ind w:firstLine="0"/>
        <w:contextualSpacing w:val="0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07A15">
        <w:rPr>
          <w:rFonts w:eastAsia="Times New Roman" w:cs="Times New Roman"/>
          <w:color w:val="000000"/>
          <w:sz w:val="24"/>
          <w:szCs w:val="24"/>
          <w:lang w:eastAsia="ru-RU"/>
        </w:rPr>
        <w:t>ОП ДО Учреждения 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направлена:</w:t>
      </w:r>
      <w:r w:rsidRPr="00B07A1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</w:r>
      <w:r w:rsidRPr="00B07A15">
        <w:rPr>
          <w:rFonts w:eastAsia="Times New Roman" w:cs="Times New Roman"/>
          <w:color w:val="000000"/>
          <w:sz w:val="24"/>
          <w:szCs w:val="24"/>
          <w:lang w:eastAsia="ru-RU"/>
        </w:rPr>
        <w:t>- 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соответствующих возрасту видов деятельности;</w:t>
      </w:r>
      <w:r w:rsidRPr="00B07A1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</w:r>
      <w:r w:rsidRPr="00B07A15">
        <w:rPr>
          <w:rFonts w:eastAsia="Times New Roman" w:cs="Times New Roman"/>
          <w:color w:val="000000"/>
          <w:sz w:val="24"/>
          <w:szCs w:val="24"/>
          <w:lang w:eastAsia="ru-RU"/>
        </w:rPr>
        <w:t>- создание развивающей образовательной среды, представляющей собой систему условий социализации и индивидуализации детей.</w:t>
      </w:r>
    </w:p>
    <w:p w:rsidR="00B07A15" w:rsidRPr="00B07A15" w:rsidRDefault="00B07A15" w:rsidP="00B07A15">
      <w:pPr>
        <w:spacing w:after="150"/>
        <w:ind w:firstLine="0"/>
        <w:contextualSpacing w:val="0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07A15">
        <w:rPr>
          <w:rFonts w:eastAsia="Times New Roman" w:cs="Times New Roman"/>
          <w:color w:val="000000"/>
          <w:sz w:val="24"/>
          <w:szCs w:val="24"/>
          <w:lang w:eastAsia="ru-RU"/>
        </w:rPr>
        <w:t>В основе ОП ДО Учреждения лежат принципы: развивающего образования, научной обоснованность и практической применимости, систематичности и взаимосвязи материала, его конкретности и доступности, постепенности, концентрического наращивания информации в каждой возрастной группе, что позволяет ребёнку опираться на уже имеющиеся у него знания и умения и обеспечивает поступательное развитие. Программа основывается на комплексно — тематическом принципе построения образовательного процесса.</w:t>
      </w:r>
    </w:p>
    <w:p w:rsidR="00B07A15" w:rsidRPr="00B07A15" w:rsidRDefault="00B07A15" w:rsidP="00B07A15">
      <w:pPr>
        <w:spacing w:after="150"/>
        <w:ind w:firstLine="0"/>
        <w:contextualSpacing w:val="0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07A15">
        <w:rPr>
          <w:rFonts w:eastAsia="Times New Roman" w:cs="Times New Roman"/>
          <w:color w:val="000000"/>
          <w:sz w:val="24"/>
          <w:szCs w:val="24"/>
          <w:lang w:eastAsia="ru-RU"/>
        </w:rPr>
        <w:t>ОП ДО Учреждения учитывает социальный заказ родителей (законных представителей) на оказание образовательных услуг, что способствует обеспечению реализации права родителей на информацию об образовательных услугах, права на гарантию их получения.</w:t>
      </w:r>
    </w:p>
    <w:p w:rsidR="00B07A15" w:rsidRPr="00B07A15" w:rsidRDefault="00B07A15" w:rsidP="00B07A15">
      <w:pPr>
        <w:spacing w:after="150"/>
        <w:ind w:firstLine="0"/>
        <w:contextualSpacing w:val="0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07A15">
        <w:rPr>
          <w:rFonts w:eastAsia="Times New Roman" w:cs="Times New Roman"/>
          <w:color w:val="000000"/>
          <w:sz w:val="24"/>
          <w:szCs w:val="24"/>
          <w:lang w:eastAsia="ru-RU"/>
        </w:rPr>
        <w:t>Основными направлениями взаимодействия семьи и Учреждения по реализации программы являются:</w:t>
      </w:r>
      <w:r w:rsidRPr="00B07A1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</w:r>
      <w:r w:rsidRPr="00B07A15">
        <w:rPr>
          <w:rFonts w:eastAsia="Times New Roman" w:cs="Times New Roman"/>
          <w:color w:val="000000"/>
          <w:sz w:val="24"/>
          <w:szCs w:val="24"/>
          <w:lang w:eastAsia="ru-RU"/>
        </w:rPr>
        <w:t>- повышение родительской компетенции;</w:t>
      </w:r>
      <w:r w:rsidRPr="00B07A1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</w:r>
      <w:r w:rsidRPr="00B07A15">
        <w:rPr>
          <w:rFonts w:eastAsia="Times New Roman" w:cs="Times New Roman"/>
          <w:color w:val="000000"/>
          <w:sz w:val="24"/>
          <w:szCs w:val="24"/>
          <w:lang w:eastAsia="ru-RU"/>
        </w:rPr>
        <w:t>- непосредственно участие родителей в образовательном процессе;</w:t>
      </w:r>
      <w:r w:rsidRPr="00B07A1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</w:r>
      <w:r w:rsidRPr="00B07A15">
        <w:rPr>
          <w:rFonts w:eastAsia="Times New Roman" w:cs="Times New Roman"/>
          <w:color w:val="000000"/>
          <w:sz w:val="24"/>
          <w:szCs w:val="24"/>
          <w:lang w:eastAsia="ru-RU"/>
        </w:rPr>
        <w:t>- педагогическое сопровождение семьи.</w:t>
      </w:r>
    </w:p>
    <w:p w:rsidR="00B07A15" w:rsidRPr="00B07A15" w:rsidRDefault="00B07A15" w:rsidP="00B07A15">
      <w:pPr>
        <w:spacing w:after="150"/>
        <w:ind w:firstLine="0"/>
        <w:contextualSpacing w:val="0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07A15">
        <w:rPr>
          <w:rFonts w:eastAsia="Times New Roman" w:cs="Times New Roman"/>
          <w:color w:val="000000"/>
          <w:sz w:val="24"/>
          <w:szCs w:val="24"/>
          <w:lang w:eastAsia="ru-RU"/>
        </w:rPr>
        <w:t>Программа состоит из четырех разделов, содержащих обязательную и вариативную части, скомплектованных с учетом возрастных особенностей дошкольников в целях оптимизации построения образовательного процесса.</w:t>
      </w:r>
    </w:p>
    <w:p w:rsidR="00264A75" w:rsidRDefault="00264A75"/>
    <w:sectPr w:rsidR="00264A75" w:rsidSect="000E3D3B">
      <w:pgSz w:w="16840" w:h="11910" w:orient="landscape"/>
      <w:pgMar w:top="357" w:right="420" w:bottom="180" w:left="3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721"/>
    <w:rsid w:val="000E3D3B"/>
    <w:rsid w:val="00264A75"/>
    <w:rsid w:val="00502D12"/>
    <w:rsid w:val="006927A3"/>
    <w:rsid w:val="00B07A15"/>
    <w:rsid w:val="00FF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CE01D6-DE15-4334-A331-445B81F72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D12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3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2026-08-12T05:54:00Z</dcterms:created>
  <dcterms:modified xsi:type="dcterms:W3CDTF">2026-08-12T06:14:00Z</dcterms:modified>
</cp:coreProperties>
</file>